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E6" w:rsidRDefault="005226E6" w:rsidP="005226E6">
      <w:pPr>
        <w:pStyle w:val="Normlnweb"/>
        <w:spacing w:before="0" w:after="0"/>
        <w:ind w:left="708" w:firstLine="70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Oznámení termínu zvláštního zápisu do MŠ</w:t>
      </w:r>
    </w:p>
    <w:p w:rsidR="005226E6" w:rsidRDefault="005226E6" w:rsidP="005226E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Ředitelé blanenských mateřských škol stanovili po dohodě se zřizovatelem termín a dobu pro podání žádostí o přijetí dětí prchajících z Ukrajiny k předškolnímu </w:t>
      </w:r>
      <w:proofErr w:type="gramStart"/>
      <w:r>
        <w:rPr>
          <w:rFonts w:ascii="Arial" w:hAnsi="Arial" w:cs="Arial"/>
          <w:sz w:val="22"/>
          <w:szCs w:val="22"/>
        </w:rPr>
        <w:t>vzdělávání  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školnírok</w:t>
      </w:r>
      <w:proofErr w:type="spellEnd"/>
      <w:r>
        <w:rPr>
          <w:rFonts w:ascii="Arial" w:hAnsi="Arial" w:cs="Arial"/>
          <w:sz w:val="22"/>
          <w:szCs w:val="22"/>
        </w:rPr>
        <w:t xml:space="preserve"> 2022/2023 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čtvrtek 2. června 2022 v době od 09:00 do 12:00 hodin.</w:t>
      </w:r>
    </w:p>
    <w:p w:rsidR="005226E6" w:rsidRDefault="005226E6" w:rsidP="005226E6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přijetí budou mít zákonní zástupci dětí možnost podat na společném zápisu v budově Městského úřadu Blansko, nám. Republiky 1, velká zasedací místnost, 1. patro.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dokladu aktuálního pobytu bude zákonný zástupce pracovníkem oddělení školství v souladu s obecně závaznou vyhláškou určující školský obvod spádové školy na místě nasměrován k příslušné mateřské škole.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místě lze podávat přihlášky ke vzdělávání v těchto mateřských školách: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 Blansko, Údolní 8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 Blansko, Rodkovského 2a (i pro pracoviště Rodkovského 2b)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 Blansko, Dvorská 96 (i pro pracoviště Dvorská 30)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 Blansko, Divišova 2a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ZŠ a MŠ Blansko, </w:t>
      </w:r>
      <w:proofErr w:type="spellStart"/>
      <w:r>
        <w:rPr>
          <w:rFonts w:ascii="Arial" w:hAnsi="Arial" w:cs="Arial"/>
          <w:sz w:val="22"/>
          <w:szCs w:val="22"/>
        </w:rPr>
        <w:t>Salmova</w:t>
      </w:r>
      <w:proofErr w:type="spellEnd"/>
      <w:r>
        <w:rPr>
          <w:rFonts w:ascii="Arial" w:hAnsi="Arial" w:cs="Arial"/>
          <w:sz w:val="22"/>
          <w:szCs w:val="22"/>
        </w:rPr>
        <w:t xml:space="preserve"> 17 (na pracovišti MŠ Dolní Lhota 177)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 Blansko, Těchov 124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ZŠ a MŠ Blansko, Dvorská 26</w:t>
      </w:r>
    </w:p>
    <w:p w:rsidR="005226E6" w:rsidRDefault="005226E6" w:rsidP="005226E6">
      <w:pPr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přijetí dítěte k předškolnímu </w:t>
      </w:r>
      <w:proofErr w:type="gramStart"/>
      <w:r>
        <w:rPr>
          <w:rFonts w:ascii="Arial" w:hAnsi="Arial" w:cs="Arial"/>
          <w:sz w:val="22"/>
          <w:szCs w:val="22"/>
        </w:rPr>
        <w:t>vzdělávání  na</w:t>
      </w:r>
      <w:proofErr w:type="gramEnd"/>
      <w:r>
        <w:rPr>
          <w:rFonts w:ascii="Arial" w:hAnsi="Arial" w:cs="Arial"/>
          <w:sz w:val="22"/>
          <w:szCs w:val="22"/>
        </w:rPr>
        <w:t xml:space="preserve"> školní rok 2022/2023, popřípadě o stanovení zkušebního pobytu dítěte, jehož délka nesmí přesáhnout 3 měsíce, rozhodne ředitel příslušné mateřské školy s ohledem na kapacitní možnosti školy a kritéria pro přijetí ve správním řízení.</w:t>
      </w:r>
    </w:p>
    <w:p w:rsidR="005226E6" w:rsidRDefault="005226E6" w:rsidP="005226E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MŠ může být v rámci tohoto zápisu přijato pouze dítě, jehož zákonný zástupce doloží:</w:t>
      </w:r>
    </w:p>
    <w:p w:rsidR="005226E6" w:rsidRDefault="005226E6" w:rsidP="005226E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Řádně vyplněnou žádost o přijetí </w:t>
      </w:r>
      <w:r>
        <w:rPr>
          <w:rFonts w:ascii="Arial" w:hAnsi="Arial" w:cs="Arial"/>
          <w:sz w:val="22"/>
          <w:szCs w:val="22"/>
        </w:rPr>
        <w:t>(lze vyplnit až na místě samém)</w:t>
      </w:r>
    </w:p>
    <w:p w:rsidR="005226E6" w:rsidRDefault="005226E6" w:rsidP="005226E6">
      <w:pPr>
        <w:pStyle w:val="Zkladntext2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226E6" w:rsidRDefault="005226E6" w:rsidP="005226E6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Doklad prokazující oprávněnost nároků dítěte na přijetí v době zvláštního zápisu</w:t>
      </w:r>
    </w:p>
    <w:p w:rsidR="005226E6" w:rsidRDefault="005226E6" w:rsidP="005226E6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Dítěti byla poskytnuta dočasná ochrana v souvislosti s válkou na Ukrajině. Prokazuje se vízovým štítkem nebo záznamem o udělení dočasné ochrany. </w:t>
      </w:r>
    </w:p>
    <w:p w:rsidR="005226E6" w:rsidRDefault="005226E6" w:rsidP="005226E6">
      <w:pPr>
        <w:pStyle w:val="Zkladntext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pStyle w:val="Zkladntext2"/>
        <w:spacing w:after="0" w:line="240" w:lineRule="auto"/>
        <w:ind w:left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nebo</w:t>
      </w:r>
    </w:p>
    <w:p w:rsidR="005226E6" w:rsidRDefault="005226E6" w:rsidP="005226E6">
      <w:pPr>
        <w:pStyle w:val="Zkladntext2"/>
        <w:spacing w:after="0" w:line="240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226E6" w:rsidRDefault="005226E6" w:rsidP="005226E6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Dítěti bylo uděleno vízum k pobytu nad 90 dnů za účelem strpění pobytu na území ČR. Prokazuje se uděleným vízovým štítkem nebo razítkem v cestovním pasu.</w:t>
      </w:r>
    </w:p>
    <w:p w:rsidR="005226E6" w:rsidRDefault="005226E6" w:rsidP="005226E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226E6" w:rsidRDefault="005226E6" w:rsidP="005226E6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Doklad o tom, že je žadatel zákonným zástupcem dítěte.</w:t>
      </w:r>
    </w:p>
    <w:p w:rsidR="005226E6" w:rsidRDefault="005226E6" w:rsidP="005226E6">
      <w:pPr>
        <w:pStyle w:val="Zkladntext2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226E6" w:rsidRDefault="005226E6" w:rsidP="005226E6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Písemné potvrzení místa pobytu dítěte pro potřeby určení spádovosti </w:t>
      </w:r>
      <w:r>
        <w:rPr>
          <w:rFonts w:ascii="Arial" w:hAnsi="Arial" w:cs="Arial"/>
          <w:sz w:val="22"/>
          <w:szCs w:val="22"/>
        </w:rPr>
        <w:t>(např. smlouva o ubytování, ubytovací příkaz z KACPU, čestné prohlášení ubytovatele apod.)</w:t>
      </w:r>
    </w:p>
    <w:p w:rsidR="005226E6" w:rsidRDefault="005226E6" w:rsidP="005226E6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226E6" w:rsidRDefault="005226E6" w:rsidP="005226E6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Potvrzení dětského lékaře z ČR o povinném očkování, imunitě či kontraindikaci</w:t>
      </w:r>
    </w:p>
    <w:p w:rsidR="00AA7F0C" w:rsidRDefault="00AA7F0C" w:rsidP="00AA7F0C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A7F0C" w:rsidRDefault="00AA7F0C" w:rsidP="00AA7F0C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Veškeré informace o postupu v případech, kdy dítě nemá očkovací průkaz, stejně jako obecné informace o systému českého školství jsou k dispozici na </w:t>
      </w:r>
      <w:hyperlink r:id="rId5" w:history="1">
        <w:r>
          <w:rPr>
            <w:rStyle w:val="Hypertextovodkaz"/>
            <w:rFonts w:ascii="Arial" w:hAnsi="Arial" w:cs="Arial"/>
            <w:sz w:val="22"/>
            <w:szCs w:val="22"/>
          </w:rPr>
          <w:t>www.edu.cz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FD5095" w:rsidRDefault="00FD5095"/>
    <w:sectPr w:rsidR="00FD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6B43"/>
    <w:multiLevelType w:val="hybridMultilevel"/>
    <w:tmpl w:val="9FB20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316C"/>
    <w:multiLevelType w:val="hybridMultilevel"/>
    <w:tmpl w:val="C7FA3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6"/>
    <w:rsid w:val="005226E6"/>
    <w:rsid w:val="00AA7F0C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E513-1F38-49FD-8B32-5524367D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6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26E6"/>
    <w:pPr>
      <w:suppressAutoHyphens w:val="0"/>
      <w:spacing w:before="280" w:after="119"/>
    </w:pPr>
    <w:rPr>
      <w:color w:val="000000"/>
      <w:kern w:val="3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226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226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AA7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2022-05-09T12:25:00Z</dcterms:created>
  <dcterms:modified xsi:type="dcterms:W3CDTF">2022-05-09T12:25:00Z</dcterms:modified>
</cp:coreProperties>
</file>